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D06D" w14:textId="7468AAD7" w:rsidR="00D8489C" w:rsidRPr="001F4B97" w:rsidRDefault="00233A5D" w:rsidP="00233A5D">
      <w:pPr>
        <w:jc w:val="center"/>
        <w:rPr>
          <w:rFonts w:cstheme="minorHAnsi"/>
          <w:b/>
          <w:bCs/>
        </w:rPr>
      </w:pPr>
      <w:r w:rsidRPr="001F4B97">
        <w:rPr>
          <w:rFonts w:cstheme="minorHAnsi"/>
          <w:b/>
          <w:bCs/>
        </w:rPr>
        <w:t>MY WAY 1</w:t>
      </w:r>
    </w:p>
    <w:p w14:paraId="3BA5904E" w14:textId="24851B31" w:rsidR="00233A5D" w:rsidRPr="001F4B97" w:rsidRDefault="00233A5D" w:rsidP="001F4B97">
      <w:pPr>
        <w:pStyle w:val="NormalWeb"/>
        <w:jc w:val="center"/>
        <w:rPr>
          <w:rFonts w:asciiTheme="minorHAnsi" w:hAnsiTheme="minorHAnsi" w:cstheme="minorHAnsi"/>
        </w:rPr>
      </w:pPr>
      <w:r w:rsidRPr="001F4B97">
        <w:rPr>
          <w:rFonts w:asciiTheme="minorHAnsi" w:hAnsiTheme="minorHAnsi" w:cstheme="minorHAnsi"/>
        </w:rPr>
        <w:t>What</w:t>
      </w:r>
      <w:r w:rsidR="001F4B97">
        <w:rPr>
          <w:rFonts w:asciiTheme="minorHAnsi" w:hAnsiTheme="minorHAnsi" w:cstheme="minorHAnsi"/>
        </w:rPr>
        <w:t>’s right in your eyes is usually not good for anybody…including yourself</w:t>
      </w:r>
    </w:p>
    <w:p w14:paraId="662897B7" w14:textId="53DE3D8C" w:rsidR="00233A5D" w:rsidRPr="001F4B97" w:rsidRDefault="00233A5D" w:rsidP="001F4B97">
      <w:pPr>
        <w:jc w:val="center"/>
        <w:rPr>
          <w:rFonts w:cstheme="minorHAnsi"/>
          <w:b/>
          <w:bCs/>
        </w:rPr>
      </w:pPr>
      <w:r w:rsidRPr="001F4B97">
        <w:rPr>
          <w:rFonts w:cstheme="minorHAnsi"/>
          <w:b/>
          <w:bCs/>
        </w:rPr>
        <w:t>The Cycle</w:t>
      </w:r>
    </w:p>
    <w:p w14:paraId="0FEC18C0" w14:textId="77777777" w:rsidR="00233A5D" w:rsidRPr="001F4B97" w:rsidRDefault="00233A5D" w:rsidP="00233A5D">
      <w:pPr>
        <w:ind w:left="3600" w:firstLine="720"/>
        <w:rPr>
          <w:rFonts w:cstheme="minorHAnsi"/>
        </w:rPr>
      </w:pPr>
    </w:p>
    <w:p w14:paraId="0A2F75FF" w14:textId="6F7E3F03" w:rsidR="00233A5D" w:rsidRPr="001F4B97" w:rsidRDefault="00233A5D">
      <w:pPr>
        <w:rPr>
          <w:rFonts w:cstheme="minorHAnsi"/>
          <w:u w:val="single"/>
        </w:rPr>
      </w:pPr>
      <w:r w:rsidRPr="001F4B97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3478" wp14:editId="0B81882F">
                <wp:simplePos x="0" y="0"/>
                <wp:positionH relativeFrom="column">
                  <wp:posOffset>3734430</wp:posOffset>
                </wp:positionH>
                <wp:positionV relativeFrom="paragraph">
                  <wp:posOffset>63500</wp:posOffset>
                </wp:positionV>
                <wp:extent cx="474345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0AB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4.05pt;margin-top:5pt;width:37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 w:rsidRPr="001F4B97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6BA3" wp14:editId="75BBB6CB">
                <wp:simplePos x="0" y="0"/>
                <wp:positionH relativeFrom="column">
                  <wp:posOffset>1479792</wp:posOffset>
                </wp:positionH>
                <wp:positionV relativeFrom="paragraph">
                  <wp:posOffset>94426</wp:posOffset>
                </wp:positionV>
                <wp:extent cx="474651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65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EA04B" id="Straight Arrow Connector 1" o:spid="_x0000_s1026" type="#_x0000_t32" style="position:absolute;margin-left:116.5pt;margin-top:7.45pt;width:37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  <w:r w:rsidRPr="001F4B97">
        <w:rPr>
          <w:rFonts w:cstheme="minorHAnsi"/>
          <w:u w:val="single"/>
        </w:rPr>
        <w:tab/>
      </w:r>
      <w:r w:rsidRPr="001F4B97">
        <w:rPr>
          <w:rFonts w:cstheme="minorHAnsi"/>
          <w:u w:val="single"/>
        </w:rPr>
        <w:tab/>
      </w:r>
      <w:r w:rsidRPr="001F4B97">
        <w:rPr>
          <w:rFonts w:cstheme="minorHAnsi"/>
          <w:u w:val="single"/>
        </w:rPr>
        <w:tab/>
      </w:r>
      <w:r w:rsidRPr="001F4B97">
        <w:rPr>
          <w:rFonts w:cstheme="minorHAnsi"/>
        </w:rPr>
        <w:t xml:space="preserve">  </w:t>
      </w:r>
      <w:r w:rsidRPr="001F4B97">
        <w:rPr>
          <w:rFonts w:cstheme="minorHAnsi"/>
        </w:rPr>
        <w:tab/>
      </w:r>
      <w:r w:rsidRPr="001F4B97">
        <w:rPr>
          <w:rFonts w:cstheme="minorHAnsi"/>
        </w:rPr>
        <w:tab/>
      </w:r>
      <w:r w:rsidRPr="001F4B97">
        <w:rPr>
          <w:rFonts w:cstheme="minorHAnsi"/>
          <w:u w:val="single"/>
        </w:rPr>
        <w:tab/>
      </w:r>
      <w:r w:rsidRPr="001F4B97">
        <w:rPr>
          <w:rFonts w:cstheme="minorHAnsi"/>
          <w:u w:val="single"/>
        </w:rPr>
        <w:tab/>
      </w:r>
      <w:r w:rsidRPr="001F4B97">
        <w:rPr>
          <w:rFonts w:cstheme="minorHAnsi"/>
          <w:u w:val="single"/>
        </w:rPr>
        <w:tab/>
        <w:t xml:space="preserve"> </w:t>
      </w:r>
      <w:r w:rsidRPr="001F4B97">
        <w:rPr>
          <w:rFonts w:cstheme="minorHAnsi"/>
        </w:rPr>
        <w:t xml:space="preserve"> </w:t>
      </w:r>
      <w:r w:rsidRPr="001F4B97">
        <w:rPr>
          <w:rFonts w:cstheme="minorHAnsi"/>
        </w:rPr>
        <w:tab/>
      </w:r>
      <w:r w:rsidRPr="001F4B97">
        <w:rPr>
          <w:rFonts w:cstheme="minorHAnsi"/>
        </w:rPr>
        <w:tab/>
      </w:r>
      <w:r w:rsidRPr="001F4B97">
        <w:rPr>
          <w:rFonts w:cstheme="minorHAnsi"/>
          <w:u w:val="single"/>
        </w:rPr>
        <w:tab/>
      </w:r>
      <w:r w:rsidRPr="001F4B97">
        <w:rPr>
          <w:rFonts w:cstheme="minorHAnsi"/>
          <w:u w:val="single"/>
        </w:rPr>
        <w:tab/>
      </w:r>
      <w:r w:rsidRPr="001F4B97">
        <w:rPr>
          <w:rFonts w:cstheme="minorHAnsi"/>
          <w:u w:val="single"/>
        </w:rPr>
        <w:tab/>
      </w:r>
    </w:p>
    <w:p w14:paraId="67B1AC10" w14:textId="77777777" w:rsidR="00233A5D" w:rsidRPr="001F4B97" w:rsidRDefault="00233A5D">
      <w:pPr>
        <w:rPr>
          <w:rFonts w:cstheme="minorHAnsi"/>
        </w:rPr>
      </w:pPr>
    </w:p>
    <w:p w14:paraId="6F84B12A" w14:textId="63A84379" w:rsidR="00233A5D" w:rsidRPr="001F4B97" w:rsidRDefault="00233A5D" w:rsidP="00233A5D">
      <w:pPr>
        <w:rPr>
          <w:rFonts w:cstheme="minorHAnsi"/>
        </w:rPr>
      </w:pPr>
      <w:r w:rsidRPr="001F4B97">
        <w:rPr>
          <w:rFonts w:cstheme="minorHAnsi"/>
          <w:b/>
          <w:bCs/>
        </w:rPr>
        <w:t>Judges 19:22-25</w:t>
      </w:r>
      <w:r w:rsidRPr="001F4B97">
        <w:rPr>
          <w:rFonts w:cstheme="minorHAnsi"/>
        </w:rPr>
        <w:br/>
      </w:r>
      <w:r w:rsidRPr="001F4B97">
        <w:rPr>
          <w:rStyle w:val="text"/>
          <w:rFonts w:cstheme="minorHAnsi"/>
          <w:color w:val="000000"/>
        </w:rPr>
        <w:t>While they were enjoying themselves,</w:t>
      </w:r>
      <w:r w:rsidRPr="001F4B97">
        <w:rPr>
          <w:rStyle w:val="text"/>
          <w:rFonts w:cstheme="minorHAnsi"/>
          <w:color w:val="000000"/>
        </w:rPr>
        <w:t xml:space="preserve"> </w:t>
      </w:r>
      <w:r w:rsidRPr="001F4B97">
        <w:rPr>
          <w:rStyle w:val="text"/>
          <w:rFonts w:cstheme="minorHAnsi"/>
          <w:color w:val="000000"/>
        </w:rPr>
        <w:t>some of the wicked men</w:t>
      </w:r>
      <w:r w:rsidRPr="001F4B97">
        <w:rPr>
          <w:rStyle w:val="text"/>
          <w:rFonts w:cstheme="minorHAnsi"/>
          <w:color w:val="000000"/>
        </w:rPr>
        <w:t xml:space="preserve"> </w:t>
      </w:r>
      <w:r w:rsidRPr="001F4B97">
        <w:rPr>
          <w:rStyle w:val="text"/>
          <w:rFonts w:cstheme="minorHAnsi"/>
          <w:color w:val="000000"/>
        </w:rPr>
        <w:t xml:space="preserve">of the city surrounded the house. </w:t>
      </w:r>
      <w:r w:rsidRPr="001F4B97">
        <w:rPr>
          <w:rStyle w:val="text"/>
          <w:rFonts w:cstheme="minorHAnsi"/>
          <w:color w:val="000000"/>
        </w:rPr>
        <w:t xml:space="preserve"> </w:t>
      </w:r>
      <w:r w:rsidRPr="001F4B97">
        <w:rPr>
          <w:rStyle w:val="text"/>
          <w:rFonts w:cstheme="minorHAnsi"/>
          <w:color w:val="000000"/>
        </w:rPr>
        <w:t>Pounding on the door, they shouted to the old man who owned the house, “Bring out the man who came to your house so we can have sex with him.”</w:t>
      </w:r>
    </w:p>
    <w:p w14:paraId="508D7FE2" w14:textId="57BD0834" w:rsidR="00233A5D" w:rsidRPr="001F4B97" w:rsidRDefault="00233A5D" w:rsidP="00233A5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1F4B97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23</w:t>
      </w:r>
      <w:r w:rsidRPr="001F4B97">
        <w:rPr>
          <w:rStyle w:val="text"/>
          <w:rFonts w:asciiTheme="minorHAnsi" w:hAnsiTheme="minorHAnsi" w:cstheme="minorHAnsi"/>
          <w:color w:val="000000"/>
        </w:rPr>
        <w:t>The owner of the house went outside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and said to them, “No, my friends, don’t be so vile. 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4B97">
        <w:rPr>
          <w:rStyle w:val="text"/>
          <w:rFonts w:asciiTheme="minorHAnsi" w:hAnsiTheme="minorHAnsi" w:cstheme="minorHAnsi"/>
          <w:color w:val="000000"/>
        </w:rPr>
        <w:t>Since this man is my guest, don’t do this outrageous thing.</w:t>
      </w:r>
      <w:r w:rsidRPr="001F4B97">
        <w:rPr>
          <w:rFonts w:asciiTheme="minorHAnsi" w:hAnsiTheme="minorHAnsi" w:cstheme="minorHAnsi"/>
          <w:color w:val="000000"/>
        </w:rPr>
        <w:t xml:space="preserve">  </w:t>
      </w:r>
      <w:r w:rsidRPr="001F4B97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24</w:t>
      </w:r>
      <w:r w:rsidRPr="001F4B97">
        <w:rPr>
          <w:rStyle w:val="text"/>
          <w:rFonts w:asciiTheme="minorHAnsi" w:hAnsiTheme="minorHAnsi" w:cstheme="minorHAnsi"/>
          <w:color w:val="000000"/>
        </w:rPr>
        <w:t>Look, here is my virgin daughter,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4B97">
        <w:rPr>
          <w:rStyle w:val="text"/>
          <w:rFonts w:asciiTheme="minorHAnsi" w:hAnsiTheme="minorHAnsi" w:cstheme="minorHAnsi"/>
          <w:color w:val="000000"/>
        </w:rPr>
        <w:t>and his concubine.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I will bring them out to you now, and you can use them and do to them whatever you wish</w:t>
      </w:r>
      <w:r w:rsidRPr="001F4B97">
        <w:rPr>
          <w:rStyle w:val="text"/>
          <w:rFonts w:asciiTheme="minorHAnsi" w:hAnsiTheme="minorHAnsi" w:cstheme="minorHAnsi"/>
          <w:color w:val="000000"/>
        </w:rPr>
        <w:t>…</w:t>
      </w:r>
      <w:r w:rsidRPr="001F4B97">
        <w:rPr>
          <w:rStyle w:val="text"/>
          <w:rFonts w:asciiTheme="minorHAnsi" w:hAnsiTheme="minorHAnsi" w:cstheme="minorHAnsi"/>
          <w:color w:val="000000"/>
        </w:rPr>
        <w:t>”</w:t>
      </w:r>
    </w:p>
    <w:p w14:paraId="5F6FE308" w14:textId="539BEAE3" w:rsidR="00233A5D" w:rsidRPr="001F4B97" w:rsidRDefault="00233A5D" w:rsidP="00233A5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1F4B97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25</w:t>
      </w:r>
      <w:r w:rsidRPr="001F4B97">
        <w:rPr>
          <w:rStyle w:val="text"/>
          <w:rFonts w:asciiTheme="minorHAnsi" w:hAnsiTheme="minorHAnsi" w:cstheme="minorHAnsi"/>
          <w:color w:val="000000"/>
        </w:rPr>
        <w:t>But the men would not listen to him.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So the man took his concubine and sent her outside to them, and they raped her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4B97">
        <w:rPr>
          <w:rStyle w:val="text"/>
          <w:rFonts w:asciiTheme="minorHAnsi" w:hAnsiTheme="minorHAnsi" w:cstheme="minorHAnsi"/>
          <w:color w:val="000000"/>
        </w:rPr>
        <w:t>and abused her</w:t>
      </w:r>
      <w:r w:rsidRPr="001F4B97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4B97">
        <w:rPr>
          <w:rStyle w:val="text"/>
          <w:rFonts w:asciiTheme="minorHAnsi" w:hAnsiTheme="minorHAnsi" w:cstheme="minorHAnsi"/>
          <w:color w:val="000000"/>
        </w:rPr>
        <w:t>throughout the night, and at dawn they let her go.</w:t>
      </w:r>
    </w:p>
    <w:p w14:paraId="7C19185B" w14:textId="0B18B7A6" w:rsidR="00233A5D" w:rsidRPr="001F4B97" w:rsidRDefault="00233A5D" w:rsidP="00233A5D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1F4B97">
        <w:rPr>
          <w:rFonts w:eastAsia="Times New Roman" w:cstheme="minorHAnsi"/>
          <w:b/>
          <w:bCs/>
          <w:color w:val="000000"/>
          <w:shd w:val="clear" w:color="auto" w:fill="FFFFFF"/>
        </w:rPr>
        <w:t>Judges 19:30</w:t>
      </w:r>
    </w:p>
    <w:p w14:paraId="1B5B26D6" w14:textId="64D1B850" w:rsidR="00233A5D" w:rsidRPr="00233A5D" w:rsidRDefault="00233A5D" w:rsidP="00233A5D">
      <w:pPr>
        <w:rPr>
          <w:rFonts w:eastAsia="Times New Roman" w:cstheme="minorHAnsi"/>
        </w:rPr>
      </w:pPr>
      <w:r w:rsidRPr="00233A5D">
        <w:rPr>
          <w:rFonts w:eastAsia="Times New Roman" w:cstheme="minorHAnsi"/>
          <w:color w:val="000000"/>
          <w:shd w:val="clear" w:color="auto" w:fill="FFFFFF"/>
        </w:rPr>
        <w:t>Everyone who saw it was saying to one another, “Such a thing has never been seen or done, not since the day the Israelites came up out of Egypt.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 </w:t>
      </w:r>
      <w:r w:rsidRPr="00233A5D">
        <w:rPr>
          <w:rFonts w:eastAsia="Times New Roman" w:cstheme="minorHAnsi"/>
          <w:color w:val="000000"/>
          <w:shd w:val="clear" w:color="auto" w:fill="FFFFFF"/>
        </w:rPr>
        <w:t>Just imagine!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233A5D">
        <w:rPr>
          <w:rFonts w:eastAsia="Times New Roman" w:cstheme="minorHAnsi"/>
          <w:color w:val="000000"/>
          <w:shd w:val="clear" w:color="auto" w:fill="FFFFFF"/>
        </w:rPr>
        <w:t xml:space="preserve"> We must do something! 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233A5D">
        <w:rPr>
          <w:rFonts w:eastAsia="Times New Roman" w:cstheme="minorHAnsi"/>
          <w:color w:val="000000"/>
          <w:shd w:val="clear" w:color="auto" w:fill="FFFFFF"/>
        </w:rPr>
        <w:t>So speak up!”</w:t>
      </w:r>
    </w:p>
    <w:p w14:paraId="38601B0F" w14:textId="00F96C48" w:rsidR="001F4B97" w:rsidRPr="001F4B97" w:rsidRDefault="001F4B97" w:rsidP="001F4B97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1F4B97">
        <w:rPr>
          <w:rFonts w:eastAsia="Times New Roman" w:cstheme="minorHAnsi"/>
          <w:b/>
          <w:bCs/>
          <w:color w:val="000000"/>
          <w:shd w:val="clear" w:color="auto" w:fill="FFFFFF"/>
        </w:rPr>
        <w:br/>
      </w:r>
      <w:r w:rsidRPr="001F4B97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Judges </w:t>
      </w:r>
      <w:r w:rsidRPr="001F4B97">
        <w:rPr>
          <w:rFonts w:eastAsia="Times New Roman" w:cstheme="minorHAnsi"/>
          <w:b/>
          <w:bCs/>
          <w:color w:val="000000"/>
          <w:shd w:val="clear" w:color="auto" w:fill="FFFFFF"/>
        </w:rPr>
        <w:t>20:</w:t>
      </w:r>
      <w:r w:rsidRPr="001F4B97">
        <w:rPr>
          <w:rFonts w:eastAsia="Times New Roman" w:cstheme="minorHAnsi"/>
          <w:b/>
          <w:bCs/>
          <w:color w:val="000000"/>
          <w:shd w:val="clear" w:color="auto" w:fill="FFFFFF"/>
        </w:rPr>
        <w:t>1</w:t>
      </w:r>
      <w:r w:rsidRPr="001F4B97">
        <w:rPr>
          <w:rFonts w:eastAsia="Times New Roman" w:cstheme="minorHAnsi"/>
          <w:b/>
          <w:bCs/>
          <w:color w:val="000000"/>
          <w:shd w:val="clear" w:color="auto" w:fill="FFFFFF"/>
        </w:rPr>
        <w:br/>
      </w:r>
      <w:r w:rsidRPr="001F4B97">
        <w:rPr>
          <w:rFonts w:eastAsia="Times New Roman" w:cstheme="minorHAnsi"/>
          <w:color w:val="000000"/>
          <w:shd w:val="clear" w:color="auto" w:fill="FFFFFF"/>
        </w:rPr>
        <w:t>Then all Israel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1F4B97">
        <w:rPr>
          <w:rFonts w:eastAsia="Times New Roman" w:cstheme="minorHAnsi"/>
          <w:color w:val="000000"/>
          <w:shd w:val="clear" w:color="auto" w:fill="FFFFFF"/>
        </w:rPr>
        <w:t>from Dan to Beersheba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1F4B97">
        <w:rPr>
          <w:rFonts w:eastAsia="Times New Roman" w:cstheme="minorHAnsi"/>
          <w:color w:val="000000"/>
          <w:shd w:val="clear" w:color="auto" w:fill="FFFFFF"/>
        </w:rPr>
        <w:t>and from the land of Gilead came together as one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1F4B97">
        <w:rPr>
          <w:rFonts w:eastAsia="Times New Roman" w:cstheme="minorHAnsi"/>
          <w:color w:val="000000"/>
          <w:shd w:val="clear" w:color="auto" w:fill="FFFFFF"/>
        </w:rPr>
        <w:t>and assembled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1F4B97">
        <w:rPr>
          <w:rFonts w:eastAsia="Times New Roman" w:cstheme="minorHAnsi"/>
          <w:color w:val="000000"/>
          <w:shd w:val="clear" w:color="auto" w:fill="FFFFFF"/>
        </w:rPr>
        <w:t>before the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1F4B97">
        <w:rPr>
          <w:rFonts w:eastAsia="Times New Roman" w:cstheme="minorHAnsi"/>
          <w:smallCaps/>
          <w:color w:val="000000"/>
          <w:shd w:val="clear" w:color="auto" w:fill="FFFFFF"/>
        </w:rPr>
        <w:t>Lord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1F4B97">
        <w:rPr>
          <w:rFonts w:eastAsia="Times New Roman" w:cstheme="minorHAnsi"/>
          <w:color w:val="000000"/>
          <w:shd w:val="clear" w:color="auto" w:fill="FFFFFF"/>
        </w:rPr>
        <w:t>in Mizpah.</w:t>
      </w:r>
    </w:p>
    <w:p w14:paraId="3D9FB448" w14:textId="77777777" w:rsidR="001F4B97" w:rsidRPr="001F4B97" w:rsidRDefault="001F4B97" w:rsidP="001F4B97">
      <w:pPr>
        <w:rPr>
          <w:rFonts w:cstheme="minorHAnsi"/>
          <w:b/>
          <w:bCs/>
        </w:rPr>
      </w:pPr>
    </w:p>
    <w:p w14:paraId="1BBE6425" w14:textId="7222D704" w:rsidR="001F4B97" w:rsidRPr="001F4B97" w:rsidRDefault="001F4B97" w:rsidP="001F4B97">
      <w:pPr>
        <w:rPr>
          <w:rFonts w:cstheme="minorHAnsi"/>
          <w:b/>
          <w:bCs/>
        </w:rPr>
      </w:pPr>
      <w:r w:rsidRPr="001F4B97">
        <w:rPr>
          <w:rFonts w:cstheme="minorHAnsi"/>
          <w:b/>
          <w:bCs/>
        </w:rPr>
        <w:t>Judges 21:25(ESV)</w:t>
      </w:r>
    </w:p>
    <w:p w14:paraId="40F5E2E3" w14:textId="32D40380" w:rsidR="001F4B97" w:rsidRPr="001F4B97" w:rsidRDefault="001F4B97" w:rsidP="001F4B97">
      <w:pPr>
        <w:rPr>
          <w:rFonts w:eastAsia="Times New Roman" w:cstheme="minorHAnsi"/>
        </w:rPr>
      </w:pPr>
      <w:r w:rsidRPr="001F4B97">
        <w:rPr>
          <w:rFonts w:cstheme="minorHAnsi"/>
          <w:u w:val="single"/>
        </w:rPr>
        <w:t>I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n those days there was no king in Israel. </w:t>
      </w:r>
      <w:r w:rsidRPr="001F4B9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1F4B97">
        <w:rPr>
          <w:rFonts w:eastAsia="Times New Roman" w:cstheme="minorHAnsi"/>
          <w:color w:val="000000"/>
          <w:shd w:val="clear" w:color="auto" w:fill="FFFFFF"/>
        </w:rPr>
        <w:t>Everyone did what was right in his own eyes.</w:t>
      </w:r>
    </w:p>
    <w:p w14:paraId="57C78DF7" w14:textId="0D162B12" w:rsidR="001F4B97" w:rsidRPr="001F4B97" w:rsidRDefault="001F4B97">
      <w:pPr>
        <w:rPr>
          <w:rFonts w:cstheme="minorHAnsi"/>
          <w:u w:val="single"/>
        </w:rPr>
      </w:pPr>
    </w:p>
    <w:p w14:paraId="267F15A7" w14:textId="03B6448A" w:rsidR="001F4B97" w:rsidRPr="001F4B97" w:rsidRDefault="001F4B97">
      <w:pPr>
        <w:rPr>
          <w:rFonts w:cstheme="minorHAnsi"/>
          <w:u w:val="single"/>
        </w:rPr>
      </w:pPr>
      <w:r w:rsidRPr="001F4B97">
        <w:rPr>
          <w:rFonts w:cstheme="minorHAnsi"/>
        </w:rPr>
        <w:t xml:space="preserve">The thing that has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1F4B97">
        <w:rPr>
          <w:rFonts w:cstheme="minorHAnsi"/>
        </w:rPr>
        <w:t xml:space="preserve">you began as an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1F4B97">
        <w:rPr>
          <w:rFonts w:cstheme="minorHAnsi"/>
        </w:rPr>
        <w:t xml:space="preserve"> of </w:t>
      </w:r>
      <w:proofErr w:type="gramStart"/>
      <w:r w:rsidRPr="001F4B97">
        <w:rPr>
          <w:rFonts w:cstheme="minorHAnsi"/>
        </w:rPr>
        <w:t>your</w:t>
      </w:r>
      <w:proofErr w:type="gramEnd"/>
      <w:r w:rsidRPr="001F4B97"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1F4B97">
        <w:rPr>
          <w:rFonts w:cstheme="minorHAnsi"/>
        </w:rPr>
        <w:t xml:space="preserve">.  </w:t>
      </w:r>
    </w:p>
    <w:sectPr w:rsidR="001F4B97" w:rsidRPr="001F4B97" w:rsidSect="009B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5D"/>
    <w:rsid w:val="001F4B97"/>
    <w:rsid w:val="00233A5D"/>
    <w:rsid w:val="00493DF0"/>
    <w:rsid w:val="009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EFE9"/>
  <w14:defaultImageDpi w14:val="32767"/>
  <w15:chartTrackingRefBased/>
  <w15:docId w15:val="{4B5A9F67-0798-EB4C-B365-E2FA91E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A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233A5D"/>
  </w:style>
  <w:style w:type="character" w:customStyle="1" w:styleId="small-caps">
    <w:name w:val="small-caps"/>
    <w:basedOn w:val="DefaultParagraphFont"/>
    <w:rsid w:val="001F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Stewart</dc:creator>
  <cp:keywords/>
  <dc:description/>
  <cp:lastModifiedBy>Darren Stewart</cp:lastModifiedBy>
  <cp:revision>1</cp:revision>
  <dcterms:created xsi:type="dcterms:W3CDTF">2021-08-18T19:35:00Z</dcterms:created>
  <dcterms:modified xsi:type="dcterms:W3CDTF">2021-08-23T15:03:00Z</dcterms:modified>
</cp:coreProperties>
</file>